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A80" w:rsidRDefault="00172D0D">
      <w:pPr>
        <w:spacing w:line="480" w:lineRule="auto"/>
      </w:pPr>
      <w:r>
        <w:t>Student’s Name</w:t>
      </w:r>
    </w:p>
    <w:p w:rsidR="00071A80" w:rsidRDefault="00172D0D">
      <w:pPr>
        <w:spacing w:line="480" w:lineRule="auto"/>
      </w:pPr>
      <w:r>
        <w:t>Tutor</w:t>
      </w:r>
    </w:p>
    <w:p w:rsidR="00071A80" w:rsidRDefault="00172D0D">
      <w:pPr>
        <w:spacing w:line="480" w:lineRule="auto"/>
      </w:pPr>
      <w:r>
        <w:t>Class</w:t>
      </w:r>
    </w:p>
    <w:p w:rsidR="00071A80" w:rsidRDefault="00172D0D">
      <w:pPr>
        <w:spacing w:line="480" w:lineRule="auto"/>
      </w:pPr>
      <w:r>
        <w:t>Date</w:t>
      </w:r>
    </w:p>
    <w:p w:rsidR="00071A80" w:rsidRDefault="00172D0D">
      <w:pPr>
        <w:spacing w:line="480" w:lineRule="auto"/>
        <w:jc w:val="center"/>
      </w:pPr>
      <w:r>
        <w:t>Sexual Harassment in Work Place</w:t>
      </w:r>
    </w:p>
    <w:p w:rsidR="00071A80" w:rsidRDefault="00172D0D">
      <w:pPr>
        <w:spacing w:line="480" w:lineRule="auto"/>
        <w:rPr>
          <w:b/>
        </w:rPr>
      </w:pPr>
      <w:r>
        <w:rPr>
          <w:b/>
        </w:rPr>
        <w:t>Introduction</w:t>
      </w:r>
    </w:p>
    <w:p w:rsidR="00071A80" w:rsidRDefault="00172D0D">
      <w:pPr>
        <w:spacing w:line="480" w:lineRule="auto"/>
        <w:ind w:firstLine="720"/>
      </w:pPr>
      <w:r>
        <w:t xml:space="preserve">The function of the Human Resource (HR) is to take care of the welfare of employees and guarantee a good working condition. One of the safeties provided by the HR is a </w:t>
      </w:r>
      <w:r>
        <w:rPr>
          <w:noProof/>
        </w:rPr>
        <w:t>guaranteed</w:t>
      </w:r>
      <w:r>
        <w:t xml:space="preserve"> protection from one of the dreadful </w:t>
      </w:r>
      <w:r>
        <w:rPr>
          <w:noProof/>
        </w:rPr>
        <w:t>offenses</w:t>
      </w:r>
      <w:r>
        <w:t xml:space="preserve"> in the 21</w:t>
      </w:r>
      <w:r>
        <w:rPr>
          <w:vertAlign w:val="superscript"/>
        </w:rPr>
        <w:t>st</w:t>
      </w:r>
      <w:r>
        <w:t xml:space="preserve"> century, sexual harassment. The general definition of sexual harassment is the action by any person that is driven by the motives of influencing sexual activities or activities that are related to s</w:t>
      </w:r>
      <w:r>
        <w:t>ex from another person (</w:t>
      </w:r>
      <w:r>
        <w:rPr>
          <w:color w:val="222222"/>
        </w:rPr>
        <w:t>Hershcovis &amp; Julian 84)</w:t>
      </w:r>
      <w:r>
        <w:t xml:space="preserve">. This incident </w:t>
      </w:r>
      <w:r>
        <w:rPr>
          <w:noProof/>
        </w:rPr>
        <w:t>occurs</w:t>
      </w:r>
      <w:r>
        <w:t xml:space="preserve"> in various places in the world. In America, there are laws that are meant to protect people from such cases. However sexual harassment related cases are very sensitive, </w:t>
      </w:r>
      <w:r>
        <w:rPr>
          <w:noProof/>
        </w:rPr>
        <w:t>and</w:t>
      </w:r>
      <w:r>
        <w:t xml:space="preserve"> the laws abou</w:t>
      </w:r>
      <w:r>
        <w:t>t them are very precise. “The law exempts cases of simple teasing, minor comments and offhand comments as cases of sexual harassment citing general civility code in this cases"  (</w:t>
      </w:r>
      <w:r>
        <w:rPr>
          <w:rFonts w:cs="Times New Roman" w:hint="eastAsia"/>
          <w:szCs w:val="24"/>
        </w:rPr>
        <w:t>Allison). T</w:t>
      </w:r>
      <w:r>
        <w:t xml:space="preserve">his research focuses on the cases of sexual harassment in </w:t>
      </w:r>
      <w:r>
        <w:rPr>
          <w:noProof/>
        </w:rPr>
        <w:t>workplac</w:t>
      </w:r>
      <w:r>
        <w:rPr>
          <w:noProof/>
        </w:rPr>
        <w:t>es</w:t>
      </w:r>
      <w:r>
        <w:t xml:space="preserve"> where sexual harassment creates </w:t>
      </w:r>
      <w:r>
        <w:rPr>
          <w:noProof/>
        </w:rPr>
        <w:t>hostile working conditions</w:t>
      </w:r>
      <w:r>
        <w:t xml:space="preserve"> for the employees. In most cases, it is the women who fall, victims of such cases, although there are minor cases that involve men as the victims. In </w:t>
      </w:r>
      <w:r>
        <w:rPr>
          <w:noProof/>
        </w:rPr>
        <w:t>workplaces,</w:t>
      </w:r>
      <w:r>
        <w:t xml:space="preserve"> the offenders are usually the su</w:t>
      </w:r>
      <w:r>
        <w:t xml:space="preserve">periors of the victim. There are cases where clients become victims of sexual harassment. The objective of this research, therefore, is to have an in-depth analysis </w:t>
      </w:r>
      <w:r>
        <w:rPr>
          <w:noProof/>
        </w:rPr>
        <w:t>of</w:t>
      </w:r>
      <w:r>
        <w:t xml:space="preserve"> these cases. The various ways in which </w:t>
      </w:r>
      <w:r>
        <w:lastRenderedPageBreak/>
        <w:t xml:space="preserve">sexual harassment manifests itself are analyzed. </w:t>
      </w:r>
      <w:r>
        <w:t xml:space="preserve">Also, effects of sexual harassment are analyzed </w:t>
      </w:r>
      <w:bookmarkStart w:id="0" w:name="_GoBack"/>
      <w:bookmarkEnd w:id="0"/>
      <w:r>
        <w:t xml:space="preserve">to understand the negative sides of this </w:t>
      </w:r>
      <w:r>
        <w:t>issue.</w:t>
      </w:r>
    </w:p>
    <w:p w:rsidR="00071A80" w:rsidRDefault="00172D0D">
      <w:pPr>
        <w:spacing w:line="480" w:lineRule="auto"/>
        <w:ind w:firstLine="720"/>
        <w:jc w:val="center"/>
        <w:rPr>
          <w:b/>
        </w:rPr>
      </w:pPr>
      <w:r>
        <w:rPr>
          <w:b/>
        </w:rPr>
        <w:t>Literature Review</w:t>
      </w:r>
    </w:p>
    <w:p w:rsidR="00071A80" w:rsidRDefault="00172D0D">
      <w:pPr>
        <w:spacing w:line="480" w:lineRule="auto"/>
        <w:ind w:firstLine="720"/>
      </w:pPr>
      <w:r>
        <w:t>Sexual harassment in the workplace is a violation of the Civil Rights Act of 1964, specifically the fifth title which is a workplace policy</w:t>
      </w:r>
      <w:r>
        <w:t xml:space="preserve"> for employees of all genders, and it prohibits sexual harassment. Workplace sexual harassment is an unethical act that warrants attention of human resource managers. As indicated by Hejasa (107), as individuals spend most of their time in the work environ</w:t>
      </w:r>
      <w:r>
        <w:t>ment, it is paramount to offer a cordial working condition in order to attain organizational effectiveness. Hejasa’s ideas are not far from Raver and Lisa (237) who indicates that workplace sexual harassment is a problem in the corporate industry and the o</w:t>
      </w:r>
      <w:r>
        <w:t xml:space="preserve">utcomes not only cost the victim but firms as well. Further, McDonald (15) postulates that a cordial environment must be created by companies that inspire creativity and innovations. Staffs bully each other due because they are often motivated by the need </w:t>
      </w:r>
      <w:r>
        <w:t>of authority and control. As such, they look for vulnerable people within the company and dominate them. Therefore, a zero tolerance policy as well as education and training is critical for every company</w:t>
      </w:r>
    </w:p>
    <w:p w:rsidR="00071A80" w:rsidRDefault="00172D0D">
      <w:pPr>
        <w:spacing w:line="480" w:lineRule="auto"/>
        <w:jc w:val="center"/>
        <w:rPr>
          <w:b/>
        </w:rPr>
      </w:pPr>
      <w:r>
        <w:rPr>
          <w:b/>
        </w:rPr>
        <w:t>Types of Sexual Harassment</w:t>
      </w:r>
    </w:p>
    <w:p w:rsidR="00071A80" w:rsidRDefault="00172D0D">
      <w:pPr>
        <w:spacing w:line="480" w:lineRule="auto"/>
        <w:ind w:firstLine="360"/>
      </w:pPr>
      <w:r>
        <w:t>The concept of sexual har</w:t>
      </w:r>
      <w:r>
        <w:t xml:space="preserve">assment is broad and involves bad behavior related to sex. Therefore are sexual harassment may manifest itself in places of work in different ways. There is some behavior or actions that are </w:t>
      </w:r>
      <w:r>
        <w:rPr>
          <w:noProof/>
        </w:rPr>
        <w:t>gestures</w:t>
      </w:r>
      <w:r>
        <w:t xml:space="preserve"> of sexual harassment when the intention of the actions i</w:t>
      </w:r>
      <w:r>
        <w:t>nvolves the objectification or discrimination of a particular gender (</w:t>
      </w:r>
      <w:r>
        <w:rPr>
          <w:rFonts w:cs="Times New Roman" w:hint="eastAsia"/>
          <w:szCs w:val="24"/>
        </w:rPr>
        <w:t>Allison)</w:t>
      </w:r>
      <w:r>
        <w:t xml:space="preserve">. As usual, most of the cases involve women as the victims, </w:t>
      </w:r>
      <w:r>
        <w:rPr>
          <w:noProof/>
        </w:rPr>
        <w:t>but</w:t>
      </w:r>
      <w:r>
        <w:t xml:space="preserve"> there are some cases when men fall victim of this vice. The five common forms of sexual harassment include; Gender</w:t>
      </w:r>
      <w:r>
        <w:t xml:space="preserve"> harassment, seductive behavior sexual bribery, sexual coercion as well as sexual imposition.</w:t>
      </w:r>
    </w:p>
    <w:p w:rsidR="00071A80" w:rsidRDefault="00172D0D">
      <w:pPr>
        <w:spacing w:line="480" w:lineRule="auto"/>
        <w:rPr>
          <w:b/>
        </w:rPr>
      </w:pPr>
      <w:r>
        <w:rPr>
          <w:b/>
        </w:rPr>
        <w:t>Gender Harassment</w:t>
      </w:r>
    </w:p>
    <w:p w:rsidR="00071A80" w:rsidRDefault="00172D0D">
      <w:pPr>
        <w:spacing w:line="480" w:lineRule="auto"/>
        <w:ind w:firstLine="720"/>
      </w:pPr>
      <w:r>
        <w:t xml:space="preserve">Gender harassment </w:t>
      </w:r>
      <w:r>
        <w:rPr>
          <w:noProof/>
        </w:rPr>
        <w:t>includes</w:t>
      </w:r>
      <w:r>
        <w:t xml:space="preserve"> all the statement of actions aimed at insulting or degrading women. This is the most common form of sexual harassment</w:t>
      </w:r>
      <w:r>
        <w:t xml:space="preserve"> and may also be referred to gender discrimination. </w:t>
      </w:r>
      <w:r>
        <w:rPr>
          <w:noProof/>
        </w:rPr>
        <w:t>However,</w:t>
      </w:r>
      <w:r>
        <w:t xml:space="preserve"> all forms gender harassment may be considered gender discrimination, </w:t>
      </w:r>
      <w:r>
        <w:rPr>
          <w:noProof/>
        </w:rPr>
        <w:t>but</w:t>
      </w:r>
      <w:r>
        <w:t xml:space="preserve"> not all cases of gender discrimination may be categorized as gender harassment. Gender discrimination </w:t>
      </w:r>
      <w:r>
        <w:rPr>
          <w:noProof/>
        </w:rPr>
        <w:t>involves</w:t>
      </w:r>
      <w:r>
        <w:t xml:space="preserve"> </w:t>
      </w:r>
      <w:r>
        <w:rPr>
          <w:noProof/>
        </w:rPr>
        <w:t>an</w:t>
      </w:r>
      <w:r>
        <w:t xml:space="preserve"> </w:t>
      </w:r>
      <w:r>
        <w:rPr>
          <w:noProof/>
        </w:rPr>
        <w:t>act</w:t>
      </w:r>
      <w:r>
        <w:t xml:space="preserve"> of p</w:t>
      </w:r>
      <w:r>
        <w:t xml:space="preserve">rejudice against women. This may involve denial of job opportunity or </w:t>
      </w:r>
      <w:r>
        <w:rPr>
          <w:noProof/>
        </w:rPr>
        <w:t>refuse</w:t>
      </w:r>
      <w:r>
        <w:t xml:space="preserve"> to acknowledge the efforts of an individual just because they are women. This actions may not be directions in some cases, </w:t>
      </w:r>
      <w:r>
        <w:rPr>
          <w:noProof/>
        </w:rPr>
        <w:t>and</w:t>
      </w:r>
      <w:r>
        <w:t xml:space="preserve"> the victims may fail to find out about it. For examp</w:t>
      </w:r>
      <w:r>
        <w:t>le. A woman who fails to secure a job as a result of discrimination against her gender may cite other reasons without knowledge of the prejudice of the judges (</w:t>
      </w:r>
      <w:r>
        <w:rPr>
          <w:color w:val="222222"/>
        </w:rPr>
        <w:t>Hershcovis &amp; Julian 211)</w:t>
      </w:r>
      <w:r>
        <w:t xml:space="preserve">. For the case of gender harassment, the actions are usually direct and </w:t>
      </w:r>
      <w:r>
        <w:t>are meant to destroy the self-esteem of the women this cases may involve, offensive remarks or jokes about sex that are meant to objectify women. Just like any other forms of sexual harassment, gender harassment have negative effects on the victims because</w:t>
      </w:r>
      <w:r>
        <w:t xml:space="preserve"> they lower their self-esteem and their ability to deliver quality work.</w:t>
      </w:r>
    </w:p>
    <w:p w:rsidR="00071A80" w:rsidRDefault="00172D0D">
      <w:pPr>
        <w:spacing w:line="480" w:lineRule="auto"/>
        <w:rPr>
          <w:b/>
        </w:rPr>
      </w:pPr>
      <w:r>
        <w:rPr>
          <w:b/>
        </w:rPr>
        <w:t>Seductive Behavior</w:t>
      </w:r>
    </w:p>
    <w:p w:rsidR="00071A80" w:rsidRDefault="00172D0D">
      <w:pPr>
        <w:spacing w:line="480" w:lineRule="auto"/>
        <w:ind w:firstLine="720"/>
      </w:pPr>
      <w:r>
        <w:t xml:space="preserve">Seductive behaviors </w:t>
      </w:r>
      <w:r>
        <w:rPr>
          <w:noProof/>
        </w:rPr>
        <w:t>involve</w:t>
      </w:r>
      <w:r>
        <w:t xml:space="preserve"> all the action directed to women with an objective of soliciting sex from them. It is common for women in </w:t>
      </w:r>
      <w:r>
        <w:rPr>
          <w:noProof/>
        </w:rPr>
        <w:t>workplaces</w:t>
      </w:r>
      <w:r>
        <w:t xml:space="preserve"> to attract the atte</w:t>
      </w:r>
      <w:r>
        <w:t xml:space="preserve">ntion of men. Many women receive invites for dates from men who may have different motives. Some of the motives of men may be related to sexual desire, need for </w:t>
      </w:r>
      <w:r>
        <w:rPr>
          <w:noProof/>
        </w:rPr>
        <w:t>serious</w:t>
      </w:r>
      <w:r>
        <w:t xml:space="preserve"> relationships or even friendship. Constantly approaching women with the aim of having a</w:t>
      </w:r>
      <w:r>
        <w:t xml:space="preserve"> sexual relationship may be disturbing to women in most of the cases. But when these invites and are inappropriate and offensive, this may be termed as sexual harassment (</w:t>
      </w:r>
      <w:r>
        <w:rPr>
          <w:color w:val="222222"/>
        </w:rPr>
        <w:t>Hershcovis &amp; Julian 21)</w:t>
      </w:r>
      <w:r>
        <w:t xml:space="preserve">. In places or </w:t>
      </w:r>
      <w:r>
        <w:rPr>
          <w:noProof/>
        </w:rPr>
        <w:t>work,</w:t>
      </w:r>
      <w:r>
        <w:t xml:space="preserve"> it is expected that people colleges carry themselves in a professional way. Indulging in actions that aimed at soliciting sex in </w:t>
      </w:r>
      <w:r>
        <w:rPr>
          <w:noProof/>
        </w:rPr>
        <w:t>workplaces</w:t>
      </w:r>
      <w:r>
        <w:t xml:space="preserve"> is considered as unprofessional conduct and is an </w:t>
      </w:r>
      <w:r>
        <w:rPr>
          <w:noProof/>
        </w:rPr>
        <w:t>act of</w:t>
      </w:r>
      <w:r>
        <w:t xml:space="preserve"> sexual harassment (</w:t>
      </w:r>
      <w:r>
        <w:rPr>
          <w:color w:val="222222"/>
        </w:rPr>
        <w:t>McDonald 28)</w:t>
      </w:r>
      <w:r>
        <w:t xml:space="preserve">. In this </w:t>
      </w:r>
      <w:r>
        <w:rPr>
          <w:noProof/>
        </w:rPr>
        <w:t>case,</w:t>
      </w:r>
      <w:r>
        <w:t xml:space="preserve"> also, it is</w:t>
      </w:r>
      <w:r>
        <w:t xml:space="preserve"> the women who are </w:t>
      </w:r>
      <w:r>
        <w:rPr>
          <w:noProof/>
        </w:rPr>
        <w:t>most</w:t>
      </w:r>
      <w:r>
        <w:t xml:space="preserve"> victimized, but there are also negligible cases where women make inappropriate actions that are meant to trigger sexual relationships; this also </w:t>
      </w:r>
      <w:r>
        <w:rPr>
          <w:noProof/>
        </w:rPr>
        <w:t>inappropriate</w:t>
      </w:r>
      <w:r>
        <w:t xml:space="preserve">. Therefore, seductive behaviors at places of work </w:t>
      </w:r>
      <w:r>
        <w:rPr>
          <w:noProof/>
        </w:rPr>
        <w:t>are</w:t>
      </w:r>
      <w:r>
        <w:t xml:space="preserve"> discouraged because</w:t>
      </w:r>
      <w:r>
        <w:t xml:space="preserve"> of the mental effect. Research </w:t>
      </w:r>
      <w:r>
        <w:rPr>
          <w:noProof/>
        </w:rPr>
        <w:t>shows</w:t>
      </w:r>
      <w:r>
        <w:t xml:space="preserve"> that sexual thoughts </w:t>
      </w:r>
      <w:r>
        <w:rPr>
          <w:noProof/>
        </w:rPr>
        <w:t>are</w:t>
      </w:r>
      <w:r>
        <w:t xml:space="preserve"> the most distractive thought in places of work.</w:t>
      </w:r>
    </w:p>
    <w:p w:rsidR="00071A80" w:rsidRDefault="00172D0D">
      <w:pPr>
        <w:spacing w:line="480" w:lineRule="auto"/>
        <w:rPr>
          <w:b/>
        </w:rPr>
      </w:pPr>
      <w:r>
        <w:rPr>
          <w:b/>
        </w:rPr>
        <w:t>Sexual Bribery</w:t>
      </w:r>
    </w:p>
    <w:p w:rsidR="00071A80" w:rsidRDefault="00172D0D">
      <w:pPr>
        <w:spacing w:line="480" w:lineRule="auto"/>
        <w:ind w:firstLine="720"/>
      </w:pPr>
      <w:r>
        <w:t>This form of sexual harassment involves the solicitation of sexually related behaviors with the promise of promotion or job opport</w:t>
      </w:r>
      <w:r>
        <w:t xml:space="preserve">unity. Also, this is not limited to women, </w:t>
      </w:r>
      <w:r>
        <w:rPr>
          <w:noProof/>
        </w:rPr>
        <w:t>but</w:t>
      </w:r>
      <w:r>
        <w:t xml:space="preserve"> most of the common cases involve women as the victim. </w:t>
      </w:r>
      <w:r>
        <w:rPr>
          <w:noProof/>
        </w:rPr>
        <w:t>These</w:t>
      </w:r>
      <w:r>
        <w:t xml:space="preserve"> actions are meant to take advantages of the situation of a desperate person to fulfill the sexual desires of an individual. In most </w:t>
      </w:r>
      <w:r>
        <w:rPr>
          <w:noProof/>
        </w:rPr>
        <w:t>cases,</w:t>
      </w:r>
      <w:r>
        <w:t xml:space="preserve"> this invol</w:t>
      </w:r>
      <w:r>
        <w:t xml:space="preserve">ves people occupying higher positions in </w:t>
      </w:r>
      <w:r>
        <w:rPr>
          <w:noProof/>
        </w:rPr>
        <w:t>workplaces</w:t>
      </w:r>
      <w:r>
        <w:t xml:space="preserve"> approaching their juniors with the aim of engaging in sexual activities with them. They promise to extend favors about jobs, for example, job promotions, salary increment, reduced working hours and a guar</w:t>
      </w:r>
      <w:r>
        <w:t>antee of job security even when the performance is poor (</w:t>
      </w:r>
      <w:r>
        <w:rPr>
          <w:color w:val="222222"/>
        </w:rPr>
        <w:t>McDonald 28)</w:t>
      </w:r>
      <w:r>
        <w:t>. Also, in such cases, interns are the most common victims. These interns are young students in college or those that have just graduated. The employers always approach them asking for se</w:t>
      </w:r>
      <w:r>
        <w:t xml:space="preserve">x in exchange </w:t>
      </w:r>
      <w:r>
        <w:rPr>
          <w:noProof/>
        </w:rPr>
        <w:t>for</w:t>
      </w:r>
      <w:r>
        <w:t xml:space="preserve"> permanent employment. A similar case is also witnessed with interview candidates. There are many reported cases of women being approached by interview panelist with the promise of jobs if the women accept to indulge in sexual intercourse </w:t>
      </w:r>
      <w:r>
        <w:t>with them. For desperate young women and young men, it is very easy for them to fall into such traps</w:t>
      </w:r>
    </w:p>
    <w:p w:rsidR="00071A80" w:rsidRDefault="00172D0D">
      <w:pPr>
        <w:spacing w:line="480" w:lineRule="auto"/>
        <w:rPr>
          <w:b/>
        </w:rPr>
      </w:pPr>
      <w:r>
        <w:rPr>
          <w:b/>
        </w:rPr>
        <w:t>Sexual coercion</w:t>
      </w:r>
    </w:p>
    <w:p w:rsidR="00071A80" w:rsidRDefault="00172D0D">
      <w:pPr>
        <w:spacing w:line="480" w:lineRule="auto"/>
        <w:ind w:firstLine="720"/>
      </w:pPr>
      <w:r>
        <w:t>Sexual coercion is the opposite of sexual bribery. In sexual coercion, the targeted victims are threatened instead of being promised. There</w:t>
      </w:r>
      <w:r>
        <w:t>fore, sexual harassment may be defined as all the forceful solicitation of sexual activities or other behaviors that are associated with sex through intimidation of the targeted victim (</w:t>
      </w:r>
      <w:r>
        <w:rPr>
          <w:rFonts w:cs="Times New Roman" w:hint="eastAsia"/>
          <w:szCs w:val="24"/>
        </w:rPr>
        <w:t>Allison)</w:t>
      </w:r>
      <w:r>
        <w:t xml:space="preserve">. </w:t>
      </w:r>
      <w:r>
        <w:rPr>
          <w:noProof/>
        </w:rPr>
        <w:t>This intimidation</w:t>
      </w:r>
      <w:r>
        <w:t xml:space="preserve"> involved putting the victim in a position </w:t>
      </w:r>
      <w:r>
        <w:t xml:space="preserve">where she will be the mercy of the offender. Some of the actions reported </w:t>
      </w:r>
      <w:r>
        <w:rPr>
          <w:noProof/>
        </w:rPr>
        <w:t>involve</w:t>
      </w:r>
      <w:r>
        <w:t xml:space="preserve"> threats of negative performance evaluations from HR managers. The managers threaten their juniors that they will get bad reports about their performance during the evaluation</w:t>
      </w:r>
      <w:r>
        <w:t xml:space="preserve">s of their performance. Out of fear, many of the employees may fail to handle the pressure and give in. </w:t>
      </w:r>
      <w:r>
        <w:rPr>
          <w:noProof/>
        </w:rPr>
        <w:t>Also,</w:t>
      </w:r>
      <w:r>
        <w:t xml:space="preserve"> other methods involve the termination of employment or failure to grant promotion even when the employee has outstanding performance. The victims </w:t>
      </w:r>
      <w:r>
        <w:t>of these cases report that they are involved with the sexual activities with the employees or superior in more than once (</w:t>
      </w:r>
      <w:r>
        <w:rPr>
          <w:rFonts w:cs="Times New Roman"/>
          <w:szCs w:val="24"/>
        </w:rPr>
        <w:t>Allison)</w:t>
      </w:r>
      <w:r>
        <w:t xml:space="preserve">. Once they engage in sexual actions with their </w:t>
      </w:r>
      <w:r>
        <w:rPr>
          <w:noProof/>
        </w:rPr>
        <w:t>seniors,</w:t>
      </w:r>
      <w:r>
        <w:t xml:space="preserve"> they are constantly asked to do it again or else “face the consequenc</w:t>
      </w:r>
      <w:r>
        <w:t>es of rejecting.” they fail to report the cases citing desperation or death threats from the offenders.</w:t>
      </w:r>
    </w:p>
    <w:p w:rsidR="00071A80" w:rsidRDefault="00172D0D">
      <w:pPr>
        <w:spacing w:line="480" w:lineRule="auto"/>
        <w:rPr>
          <w:b/>
        </w:rPr>
      </w:pPr>
      <w:r>
        <w:rPr>
          <w:b/>
        </w:rPr>
        <w:t>Sexual imposition</w:t>
      </w:r>
    </w:p>
    <w:p w:rsidR="00071A80" w:rsidRDefault="00172D0D">
      <w:pPr>
        <w:spacing w:line="480" w:lineRule="auto"/>
        <w:ind w:firstLine="720"/>
      </w:pPr>
      <w:r>
        <w:t xml:space="preserve">Sexual imposition involves all the </w:t>
      </w:r>
      <w:r>
        <w:rPr>
          <w:noProof/>
        </w:rPr>
        <w:t>physical,</w:t>
      </w:r>
      <w:r>
        <w:t xml:space="preserve"> sexual actions that are aimed at influencing the women to indulge in sex or activities th</w:t>
      </w:r>
      <w:r>
        <w:t xml:space="preserve">at are related to sex with the offenders. Sexual imposition is physical implying that it </w:t>
      </w:r>
      <w:r>
        <w:rPr>
          <w:noProof/>
        </w:rPr>
        <w:t>involves</w:t>
      </w:r>
      <w:r>
        <w:t xml:space="preserve"> an act of the body of the offender behind used as an instrument for influencing sex (</w:t>
      </w:r>
      <w:r>
        <w:rPr>
          <w:color w:val="222222"/>
        </w:rPr>
        <w:t>McDonald 56)</w:t>
      </w:r>
      <w:r>
        <w:t xml:space="preserve">. These physical activities may involve forceful touching of </w:t>
      </w:r>
      <w:r>
        <w:t>women. The offenders, in this case, touch the body parts of women which are perceived sexually sensitive. The offenders aim at forcefully arousing sexual desire of the victims involuntarily which makes this action very inappropriate. Various women report c</w:t>
      </w:r>
      <w:r>
        <w:t xml:space="preserve">ases of being a </w:t>
      </w:r>
      <w:r>
        <w:rPr>
          <w:noProof/>
        </w:rPr>
        <w:t>slap</w:t>
      </w:r>
      <w:r>
        <w:t xml:space="preserve"> on their behind by their colleges and seniors at </w:t>
      </w:r>
      <w:r>
        <w:rPr>
          <w:noProof/>
        </w:rPr>
        <w:t>workplaces</w:t>
      </w:r>
      <w:r>
        <w:t xml:space="preserve"> (</w:t>
      </w:r>
      <w:r>
        <w:rPr>
          <w:rFonts w:cs="Times New Roman"/>
          <w:szCs w:val="24"/>
        </w:rPr>
        <w:t>Allison)</w:t>
      </w:r>
      <w:r>
        <w:t xml:space="preserve">. To </w:t>
      </w:r>
      <w:r>
        <w:rPr>
          <w:noProof/>
        </w:rPr>
        <w:t>women,</w:t>
      </w:r>
      <w:r>
        <w:t xml:space="preserve"> this action is very inappropriate for it makes them feel seriously offended. Sexual assault is also considered sexual impositions as far as Human Resource</w:t>
      </w:r>
      <w:r>
        <w:t xml:space="preserve"> is concerned. In this cases, sexual assault implies that use of physical force to influence sexual activities from the employees. A common </w:t>
      </w:r>
      <w:r>
        <w:rPr>
          <w:noProof/>
        </w:rPr>
        <w:t>cause</w:t>
      </w:r>
      <w:r>
        <w:t xml:space="preserve"> of sexual assault is rape. Although a few cases occur in office places, a negligible number of people report b</w:t>
      </w:r>
      <w:r>
        <w:t>eing forced physically or through the use of weapons to sleep with their colleagues or seniors.</w:t>
      </w:r>
    </w:p>
    <w:p w:rsidR="00071A80" w:rsidRDefault="00172D0D">
      <w:pPr>
        <w:spacing w:line="480" w:lineRule="auto"/>
        <w:jc w:val="center"/>
        <w:rPr>
          <w:b/>
        </w:rPr>
      </w:pPr>
      <w:r>
        <w:rPr>
          <w:b/>
        </w:rPr>
        <w:t>Effects of sexual harassment</w:t>
      </w:r>
    </w:p>
    <w:p w:rsidR="00071A80" w:rsidRDefault="00172D0D">
      <w:pPr>
        <w:spacing w:line="480" w:lineRule="auto"/>
        <w:ind w:firstLine="720"/>
      </w:pPr>
      <w:r>
        <w:t xml:space="preserve">Any experiences of sexual harassment usually </w:t>
      </w:r>
      <w:r>
        <w:rPr>
          <w:noProof/>
        </w:rPr>
        <w:t>have</w:t>
      </w:r>
      <w:r>
        <w:t xml:space="preserve"> devastating effects </w:t>
      </w:r>
      <w:r>
        <w:rPr>
          <w:noProof/>
        </w:rPr>
        <w:t>on</w:t>
      </w:r>
      <w:r>
        <w:t xml:space="preserve"> the victims. Depending on the type of harassments, the vic</w:t>
      </w:r>
      <w:r>
        <w:t xml:space="preserve">tim may either suffer psychologically or physically. This </w:t>
      </w:r>
      <w:r>
        <w:rPr>
          <w:noProof/>
        </w:rPr>
        <w:t>effect</w:t>
      </w:r>
      <w:r>
        <w:t xml:space="preserve"> has caused most women to quit their jobs as result of the result of the poor conditions in the working area (</w:t>
      </w:r>
      <w:r>
        <w:rPr>
          <w:color w:val="222222"/>
        </w:rPr>
        <w:t>Nielsen &amp; Ståle 12)</w:t>
      </w:r>
      <w:r>
        <w:t xml:space="preserve">. Some women undergo severe </w:t>
      </w:r>
      <w:r>
        <w:rPr>
          <w:noProof/>
        </w:rPr>
        <w:t>stress-related</w:t>
      </w:r>
      <w:r>
        <w:t xml:space="preserve"> issue, and in some c</w:t>
      </w:r>
      <w:r>
        <w:t xml:space="preserve">ases, the </w:t>
      </w:r>
      <w:r>
        <w:rPr>
          <w:noProof/>
        </w:rPr>
        <w:t>physical,</w:t>
      </w:r>
      <w:r>
        <w:t xml:space="preserve"> sexual harassment leads to sustaining injuries. Also, there </w:t>
      </w:r>
      <w:r>
        <w:rPr>
          <w:noProof/>
        </w:rPr>
        <w:t>are</w:t>
      </w:r>
      <w:r>
        <w:t xml:space="preserve"> career issues that the woman is likely to suffer from. The analysis of the </w:t>
      </w:r>
      <w:r>
        <w:rPr>
          <w:noProof/>
        </w:rPr>
        <w:t>carrier-related</w:t>
      </w:r>
      <w:r>
        <w:t xml:space="preserve"> issues, the </w:t>
      </w:r>
      <w:r>
        <w:t>physical and psychological effect will paint the clear picture of the negative side of sexual harassment</w:t>
      </w:r>
    </w:p>
    <w:p w:rsidR="00071A80" w:rsidRDefault="00172D0D">
      <w:pPr>
        <w:spacing w:line="480" w:lineRule="auto"/>
        <w:rPr>
          <w:b/>
        </w:rPr>
      </w:pPr>
      <w:r>
        <w:rPr>
          <w:b/>
        </w:rPr>
        <w:t>Psychological effects</w:t>
      </w:r>
    </w:p>
    <w:p w:rsidR="00071A80" w:rsidRDefault="00172D0D">
      <w:pPr>
        <w:spacing w:line="480" w:lineRule="auto"/>
        <w:ind w:firstLine="720"/>
      </w:pPr>
      <w:r>
        <w:t>The psychological effects of sexual harassment related to the issues that damage the mental state of a person. The</w:t>
      </w:r>
      <w:r>
        <w:t xml:space="preserve"> effects may not be physical but are felt by the victims and affect their normal lifestyle (</w:t>
      </w:r>
      <w:r>
        <w:rPr>
          <w:color w:val="222222"/>
        </w:rPr>
        <w:t>McDonald 28)</w:t>
      </w:r>
      <w:r>
        <w:t>. The most severe psychological reactions that are brought by sexual harassment are depression, shock, and denial. These psychological issues are common</w:t>
      </w:r>
      <w:r>
        <w:t xml:space="preserve"> among the victims of sexual assault especially rape. Depression develops when the victims stay in the continuous state of denial about what happened to </w:t>
      </w:r>
      <w:r>
        <w:rPr>
          <w:noProof/>
        </w:rPr>
        <w:t>them</w:t>
      </w:r>
      <w:r>
        <w:t>. Psychologists have established the mental connection that is there among women as far as sex is c</w:t>
      </w:r>
      <w:r>
        <w:t xml:space="preserve">oncerned. For women, sex is something that requires psychological preparedness. Forcing sex from a woman will </w:t>
      </w:r>
      <w:r>
        <w:rPr>
          <w:noProof/>
        </w:rPr>
        <w:t>damage</w:t>
      </w:r>
      <w:r>
        <w:t xml:space="preserve"> the mental state of the woman leaving them in a state of denial. The constant denial by the victims then develops into many thoughts in the</w:t>
      </w:r>
      <w:r>
        <w:t>ir minds which consequently lead to depression (</w:t>
      </w:r>
      <w:r>
        <w:rPr>
          <w:color w:val="222222"/>
        </w:rPr>
        <w:t>Raver &amp; Lisa 19)</w:t>
      </w:r>
      <w:r>
        <w:t xml:space="preserve">. Even when the victims will recover from the depressions, there may be other effects such as phobia and post-traumatic stress disorder.  The phobia </w:t>
      </w:r>
      <w:r>
        <w:rPr>
          <w:noProof/>
        </w:rPr>
        <w:t>includes</w:t>
      </w:r>
      <w:r>
        <w:t xml:space="preserve"> fear of interaction with men. A wo</w:t>
      </w:r>
      <w:r>
        <w:t>man who was once raped will develop a negative perception of all men (</w:t>
      </w:r>
      <w:r>
        <w:rPr>
          <w:rFonts w:cs="Times New Roman"/>
          <w:color w:val="000000"/>
          <w:szCs w:val="24"/>
        </w:rPr>
        <w:t>FindLaw)</w:t>
      </w:r>
      <w:r>
        <w:t>. They will view men as beasts and savages constantly scavenging for sex. With this point of view, it will be very difficult for a woman to settle in the society in a normal way.</w:t>
      </w:r>
      <w:r>
        <w:t xml:space="preserve"> In worst </w:t>
      </w:r>
      <w:r>
        <w:rPr>
          <w:noProof/>
        </w:rPr>
        <w:t>cases,</w:t>
      </w:r>
      <w:r>
        <w:t xml:space="preserve"> post-traumatic stress disorders </w:t>
      </w:r>
      <w:r>
        <w:rPr>
          <w:noProof/>
        </w:rPr>
        <w:t>result</w:t>
      </w:r>
      <w:r>
        <w:t xml:space="preserve"> </w:t>
      </w:r>
      <w:r>
        <w:rPr>
          <w:noProof/>
        </w:rPr>
        <w:t>in</w:t>
      </w:r>
      <w:r>
        <w:t xml:space="preserve"> severe brain damages that cause </w:t>
      </w:r>
      <w:r>
        <w:rPr>
          <w:noProof/>
        </w:rPr>
        <w:t>serious mental issues</w:t>
      </w:r>
      <w:r>
        <w:t>.</w:t>
      </w:r>
    </w:p>
    <w:p w:rsidR="00071A80" w:rsidRDefault="00172D0D">
      <w:pPr>
        <w:spacing w:line="480" w:lineRule="auto"/>
        <w:ind w:firstLine="720"/>
      </w:pPr>
      <w:r>
        <w:t xml:space="preserve">Women that engage in sexual bribe also have a </w:t>
      </w:r>
      <w:r>
        <w:rPr>
          <w:noProof/>
        </w:rPr>
        <w:t>different psychological issue</w:t>
      </w:r>
      <w:r>
        <w:t xml:space="preserve">. </w:t>
      </w:r>
      <w:r>
        <w:rPr>
          <w:noProof/>
        </w:rPr>
        <w:t>These</w:t>
      </w:r>
      <w:r>
        <w:t xml:space="preserve"> issues include guilt which consequently leads to isolation.</w:t>
      </w:r>
      <w:r>
        <w:t xml:space="preserve"> When a senior person approaches a woman and makes promises of taking her career to another level, her </w:t>
      </w:r>
      <w:r>
        <w:rPr>
          <w:noProof/>
        </w:rPr>
        <w:t>confidence</w:t>
      </w:r>
      <w:r>
        <w:t xml:space="preserve"> is usually high. The woman is ambitious and is ready to do what it </w:t>
      </w:r>
      <w:r>
        <w:rPr>
          <w:noProof/>
        </w:rPr>
        <w:t>takes</w:t>
      </w:r>
      <w:r>
        <w:t xml:space="preserve"> to achieve her goals in life</w:t>
      </w:r>
      <w:r>
        <w:rPr>
          <w:noProof/>
        </w:rPr>
        <w:t>; this</w:t>
      </w:r>
      <w:r>
        <w:t xml:space="preserve"> situation changes when the woman e</w:t>
      </w:r>
      <w:r>
        <w:t>ngages in sexual activities with her senior. As soon as the man fulfills his sexual desires, he ceases to extend the promised favors; this leaves the woman with guilt. Even when the man keeps the promise, the treatment that she will receive from her collea</w:t>
      </w:r>
      <w:r>
        <w:t>gues will make her working environment not conducive (</w:t>
      </w:r>
      <w:r>
        <w:rPr>
          <w:rFonts w:cs="Times New Roman"/>
          <w:szCs w:val="24"/>
        </w:rPr>
        <w:t>Allison)</w:t>
      </w:r>
      <w:r>
        <w:t>. A feeling of self-blame starts to develop. The constant gossiping by her friends about her lifestyle will not give her peace. What is left of her is to isolate herself from her friends because</w:t>
      </w:r>
      <w:r>
        <w:t xml:space="preserve"> of the guilty conscious that haunts her</w:t>
      </w:r>
      <w:r>
        <w:rPr>
          <w:noProof/>
        </w:rPr>
        <w:t>?</w:t>
      </w:r>
      <w:r>
        <w:t xml:space="preserve"> His place of work is no longer conducive </w:t>
      </w:r>
      <w:r>
        <w:rPr>
          <w:noProof/>
        </w:rPr>
        <w:t>to</w:t>
      </w:r>
      <w:r>
        <w:t xml:space="preserve"> </w:t>
      </w:r>
      <w:r>
        <w:rPr>
          <w:noProof/>
        </w:rPr>
        <w:t>work</w:t>
      </w:r>
      <w:r>
        <w:t xml:space="preserve">, </w:t>
      </w:r>
      <w:r>
        <w:rPr>
          <w:noProof/>
        </w:rPr>
        <w:t>and</w:t>
      </w:r>
      <w:r>
        <w:t xml:space="preserve"> at the </w:t>
      </w:r>
      <w:r>
        <w:rPr>
          <w:noProof/>
        </w:rPr>
        <w:t>end,</w:t>
      </w:r>
      <w:r>
        <w:t xml:space="preserve"> she chooses to find another job. This narration of events is a common narrative shared by many victims of sexual harassments.</w:t>
      </w:r>
    </w:p>
    <w:p w:rsidR="00071A80" w:rsidRDefault="00172D0D">
      <w:pPr>
        <w:spacing w:line="480" w:lineRule="auto"/>
        <w:ind w:firstLine="720"/>
      </w:pPr>
      <w:r>
        <w:t xml:space="preserve">On the other </w:t>
      </w:r>
      <w:r>
        <w:rPr>
          <w:noProof/>
        </w:rPr>
        <w:t>hand, a</w:t>
      </w:r>
      <w:r>
        <w:t xml:space="preserve"> </w:t>
      </w:r>
      <w:r>
        <w:rPr>
          <w:noProof/>
        </w:rPr>
        <w:t>w</w:t>
      </w:r>
      <w:r>
        <w:rPr>
          <w:noProof/>
        </w:rPr>
        <w:t>oman</w:t>
      </w:r>
      <w:r>
        <w:t xml:space="preserve"> who </w:t>
      </w:r>
      <w:r>
        <w:rPr>
          <w:noProof/>
        </w:rPr>
        <w:t>does</w:t>
      </w:r>
      <w:r>
        <w:t xml:space="preserve"> not tolerate sexual harassment also suffers from various physiological effects. Working in an environment characterized by constant instances of gender harassment can be frustrating an irritating. It is hard for a woman to walk around in an o</w:t>
      </w:r>
      <w:r>
        <w:t>ffice where men make gestures and sound that suggest they are soliciting sex from hers. Such a disturbing environment evokes anger that will prevent the woman from concentrating in her work . Therefore the quality of the output of the work will reduce. Thi</w:t>
      </w:r>
      <w:r>
        <w:t xml:space="preserve">s constant state of frustration may also result </w:t>
      </w:r>
      <w:r>
        <w:rPr>
          <w:noProof/>
        </w:rPr>
        <w:t>in</w:t>
      </w:r>
      <w:r>
        <w:t xml:space="preserve"> serious psychological issues when it </w:t>
      </w:r>
      <w:r>
        <w:rPr>
          <w:noProof/>
        </w:rPr>
        <w:t>persists</w:t>
      </w:r>
      <w:r>
        <w:t xml:space="preserve"> for a long time. The woman will find herself transferring her anger to her life </w:t>
      </w:r>
      <w:r>
        <w:rPr>
          <w:noProof/>
        </w:rPr>
        <w:t>outside of</w:t>
      </w:r>
      <w:r>
        <w:t xml:space="preserve"> work.</w:t>
      </w:r>
    </w:p>
    <w:p w:rsidR="00071A80" w:rsidRDefault="00172D0D">
      <w:pPr>
        <w:spacing w:line="480" w:lineRule="auto"/>
        <w:rPr>
          <w:b/>
        </w:rPr>
      </w:pPr>
      <w:r>
        <w:rPr>
          <w:b/>
        </w:rPr>
        <w:t>Career Related Issue</w:t>
      </w:r>
    </w:p>
    <w:p w:rsidR="00071A80" w:rsidRDefault="00172D0D">
      <w:pPr>
        <w:spacing w:line="480" w:lineRule="auto"/>
      </w:pPr>
      <w:r>
        <w:t xml:space="preserve">Some of the </w:t>
      </w:r>
      <w:r>
        <w:rPr>
          <w:noProof/>
        </w:rPr>
        <w:t>career-related</w:t>
      </w:r>
      <w:r>
        <w:t xml:space="preserve"> issues that ar</w:t>
      </w:r>
      <w:r>
        <w:t>e brought by sexual harassment include;</w:t>
      </w:r>
    </w:p>
    <w:p w:rsidR="00071A80" w:rsidRDefault="00172D0D">
      <w:pPr>
        <w:pStyle w:val="ListParagraph"/>
        <w:numPr>
          <w:ilvl w:val="0"/>
          <w:numId w:val="1"/>
        </w:numPr>
        <w:spacing w:line="480" w:lineRule="auto"/>
      </w:pPr>
      <w:r>
        <w:t>Decreased job satisfaction – working in an environment infested with perpetrators of sexual harassment leads to a woman questioning her decision to choose to take the job that she is doing (</w:t>
      </w:r>
      <w:r>
        <w:rPr>
          <w:rFonts w:cs="Times New Roman" w:hint="eastAsia"/>
          <w:szCs w:val="24"/>
        </w:rPr>
        <w:t>Allison)</w:t>
      </w:r>
      <w:r>
        <w:t>. Therefore she de</w:t>
      </w:r>
      <w:r>
        <w:t xml:space="preserve">velops job dissatisfaction even when the job is paying salary, </w:t>
      </w:r>
      <w:r>
        <w:rPr>
          <w:noProof/>
        </w:rPr>
        <w:t>and</w:t>
      </w:r>
      <w:r>
        <w:t xml:space="preserve"> it fits her career choice</w:t>
      </w:r>
    </w:p>
    <w:p w:rsidR="00071A80" w:rsidRDefault="00172D0D">
      <w:pPr>
        <w:pStyle w:val="ListParagraph"/>
        <w:numPr>
          <w:ilvl w:val="0"/>
          <w:numId w:val="1"/>
        </w:numPr>
        <w:spacing w:line="480" w:lineRule="auto"/>
      </w:pPr>
      <w:r>
        <w:t>Unfavorable performance evaluation – experience of sexual harassment have a lot of mental effects. For a person to work efficiently, they require a settled mind. T</w:t>
      </w:r>
      <w:r>
        <w:t>herefore a conducive environment is required for the employees to record remarkable performance evaluation (</w:t>
      </w:r>
      <w:r>
        <w:rPr>
          <w:color w:val="222222"/>
        </w:rPr>
        <w:t>McLaughlin, Christopher &amp; Amy Blackstone 74)</w:t>
      </w:r>
      <w:r>
        <w:t>. Sexual harassment destroys the conducive nature of the environment of work leading to poor scores in t</w:t>
      </w:r>
      <w:r>
        <w:t>he performance evaluation.</w:t>
      </w:r>
    </w:p>
    <w:p w:rsidR="00071A80" w:rsidRDefault="00172D0D">
      <w:pPr>
        <w:pStyle w:val="ListParagraph"/>
        <w:numPr>
          <w:ilvl w:val="0"/>
          <w:numId w:val="1"/>
        </w:numPr>
        <w:spacing w:line="480" w:lineRule="auto"/>
      </w:pPr>
      <w:r>
        <w:t>Loss of job or promotion – sexual harassment may lead to the victim of sexual harassment to lose the job even when they are on the receiving end of these atrocities. This may be as a result of the deterioration of their performan</w:t>
      </w:r>
      <w:r>
        <w:t>ce brought by the psychological effects of sexual harassment(</w:t>
      </w:r>
      <w:r>
        <w:rPr>
          <w:color w:val="222222"/>
        </w:rPr>
        <w:t>Raver &amp; Lisa 123)</w:t>
      </w:r>
      <w:r>
        <w:t>. Also, the loss of a job or an opportunity for promotion may result from resisting sexual harassment. This case happens when there is sexual coercion in the place of work by the</w:t>
      </w:r>
      <w:r>
        <w:t xml:space="preserve"> seniors. The seniors will terminate the employment of women if they decide to turn down the sex-hungry employers.</w:t>
      </w:r>
    </w:p>
    <w:p w:rsidR="00071A80" w:rsidRDefault="00172D0D">
      <w:pPr>
        <w:pStyle w:val="ListParagraph"/>
        <w:numPr>
          <w:ilvl w:val="0"/>
          <w:numId w:val="1"/>
        </w:numPr>
        <w:spacing w:line="480" w:lineRule="auto"/>
      </w:pPr>
      <w:r>
        <w:t>Absenteeism – facing repeated gender harassment and threats in places of work brings fear to the employers. Every time the victims thinks</w:t>
      </w:r>
      <w:r>
        <w:t xml:space="preserve"> about going to work, the experiences in the place of work makes him rethinks. The employees will start making excuses for missing to go to work. for </w:t>
      </w:r>
      <w:r>
        <w:rPr>
          <w:noProof/>
        </w:rPr>
        <w:t>example,</w:t>
      </w:r>
      <w:r>
        <w:t xml:space="preserve"> an employee will fake sickness to avoid going to work in a place that frustrates them</w:t>
      </w:r>
    </w:p>
    <w:p w:rsidR="00071A80" w:rsidRDefault="00172D0D">
      <w:pPr>
        <w:pStyle w:val="ListParagraph"/>
        <w:numPr>
          <w:ilvl w:val="0"/>
          <w:numId w:val="1"/>
        </w:numPr>
        <w:spacing w:line="480" w:lineRule="auto"/>
      </w:pPr>
      <w:r>
        <w:t xml:space="preserve">Withdrawal </w:t>
      </w:r>
      <w:r>
        <w:t xml:space="preserve">– withdrawal symptoms </w:t>
      </w:r>
      <w:r>
        <w:rPr>
          <w:noProof/>
        </w:rPr>
        <w:t>are</w:t>
      </w:r>
      <w:r>
        <w:t xml:space="preserve"> common among the people who are psychologically troubled. Sexual harassment </w:t>
      </w:r>
      <w:r>
        <w:rPr>
          <w:noProof/>
        </w:rPr>
        <w:t>has</w:t>
      </w:r>
      <w:r>
        <w:t xml:space="preserve"> serious psychological effects that lead to the employees being </w:t>
      </w:r>
      <w:r>
        <w:rPr>
          <w:noProof/>
        </w:rPr>
        <w:t>absently</w:t>
      </w:r>
      <w:r>
        <w:t xml:space="preserve"> minded every time they are at work.</w:t>
      </w:r>
    </w:p>
    <w:p w:rsidR="00071A80" w:rsidRDefault="00172D0D">
      <w:pPr>
        <w:spacing w:line="480" w:lineRule="auto"/>
        <w:rPr>
          <w:b/>
        </w:rPr>
      </w:pPr>
      <w:r>
        <w:rPr>
          <w:b/>
        </w:rPr>
        <w:t>Physical Effects of Sexual Harassment</w:t>
      </w:r>
    </w:p>
    <w:p w:rsidR="00071A80" w:rsidRDefault="00172D0D">
      <w:pPr>
        <w:spacing w:line="480" w:lineRule="auto"/>
        <w:ind w:firstLine="720"/>
      </w:pPr>
      <w:r>
        <w:t>Most</w:t>
      </w:r>
      <w:r>
        <w:t xml:space="preserve"> of the </w:t>
      </w:r>
      <w:r>
        <w:rPr>
          <w:noProof/>
        </w:rPr>
        <w:t>health-related</w:t>
      </w:r>
      <w:r>
        <w:t xml:space="preserve"> issues result from sexual harassment is as a result of the psychological effect. </w:t>
      </w:r>
      <w:r>
        <w:rPr>
          <w:noProof/>
        </w:rPr>
        <w:t>These</w:t>
      </w:r>
      <w:r>
        <w:t xml:space="preserve"> effects include appetite, headache, and lack of enough sleep, fluctuation of the weight and loss of appetite (</w:t>
      </w:r>
      <w:r>
        <w:rPr>
          <w:rFonts w:cs="Times New Roman" w:hint="eastAsia"/>
          <w:szCs w:val="24"/>
        </w:rPr>
        <w:t>Allison)</w:t>
      </w:r>
      <w:r>
        <w:t>. Other physical effects may</w:t>
      </w:r>
      <w:r>
        <w:t xml:space="preserve"> occur when the victims are assaulted for example in the cases of sexual assaults.</w:t>
      </w:r>
    </w:p>
    <w:p w:rsidR="00071A80" w:rsidRDefault="00172D0D">
      <w:pPr>
        <w:spacing w:line="480" w:lineRule="auto"/>
        <w:jc w:val="center"/>
        <w:rPr>
          <w:b/>
        </w:rPr>
      </w:pPr>
      <w:r>
        <w:rPr>
          <w:b/>
        </w:rPr>
        <w:t>Prevention of Sexual Harassment</w:t>
      </w:r>
    </w:p>
    <w:p w:rsidR="00071A80" w:rsidRDefault="00172D0D">
      <w:pPr>
        <w:spacing w:line="480" w:lineRule="auto"/>
      </w:pPr>
      <w:r>
        <w:t xml:space="preserve">Sexual harassment is a serious issue that requires urgent response to ensure that people, especially woman have good working conditions. The </w:t>
      </w:r>
      <w:r>
        <w:t xml:space="preserve">effects of sexual harassment are devastation, </w:t>
      </w:r>
      <w:r>
        <w:rPr>
          <w:noProof/>
        </w:rPr>
        <w:t>and</w:t>
      </w:r>
      <w:r>
        <w:t xml:space="preserve"> the only path to a brighter future is coming up with ways of fighting this vice. There </w:t>
      </w:r>
      <w:r>
        <w:rPr>
          <w:noProof/>
        </w:rPr>
        <w:t>are</w:t>
      </w:r>
      <w:r>
        <w:t xml:space="preserve"> </w:t>
      </w:r>
      <w:r>
        <w:rPr>
          <w:noProof/>
        </w:rPr>
        <w:t>various ways</w:t>
      </w:r>
      <w:r>
        <w:t xml:space="preserve"> of fighting sexual harassment including the formulation of policies and providing specific training th</w:t>
      </w:r>
      <w:r>
        <w:t xml:space="preserve">at </w:t>
      </w:r>
      <w:r>
        <w:rPr>
          <w:noProof/>
        </w:rPr>
        <w:t>is</w:t>
      </w:r>
      <w:r>
        <w:t xml:space="preserve"> aimed at fighting sexual harassments.</w:t>
      </w:r>
    </w:p>
    <w:p w:rsidR="00071A80" w:rsidRDefault="00172D0D">
      <w:pPr>
        <w:spacing w:line="480" w:lineRule="auto"/>
        <w:ind w:firstLine="720"/>
      </w:pPr>
      <w:r>
        <w:t xml:space="preserve">The HR of various organizations </w:t>
      </w:r>
      <w:r>
        <w:rPr>
          <w:noProof/>
        </w:rPr>
        <w:t>should use</w:t>
      </w:r>
      <w:r>
        <w:t xml:space="preserve"> device sexual harassment policies are meant to safeguard the safety of both the employers and the employees. What the policy should contain is the clear definition of wh</w:t>
      </w:r>
      <w:r>
        <w:t>at sexual harassment is (</w:t>
      </w:r>
      <w:r>
        <w:rPr>
          <w:color w:val="222222"/>
        </w:rPr>
        <w:t>Raver &amp; Lisa 24)</w:t>
      </w:r>
      <w:r>
        <w:t>. The policy should state what are the actions that may when committed will violate sexual harassment policies. It is advisable that the policy adopt a no-tolerance policy to ensure that there will be no negotiation</w:t>
      </w:r>
      <w:r>
        <w:t>s for those found guilty of sexual harassment (</w:t>
      </w:r>
      <w:r>
        <w:rPr>
          <w:color w:val="222222"/>
        </w:rPr>
        <w:t>McLaughlin, Christopher &amp; Amy Blackstone 24)</w:t>
      </w:r>
      <w:r>
        <w:t xml:space="preserve">. The no tolerance policy should, </w:t>
      </w:r>
      <w:r>
        <w:rPr>
          <w:noProof/>
        </w:rPr>
        <w:t>Therefore</w:t>
      </w:r>
      <w:r>
        <w:t xml:space="preserve">, all the people in the organization would be obliged to strict compliance. </w:t>
      </w:r>
      <w:r>
        <w:rPr>
          <w:noProof/>
        </w:rPr>
        <w:t>Also,</w:t>
      </w:r>
      <w:r>
        <w:t xml:space="preserve"> the policy should state the punishment t</w:t>
      </w:r>
      <w:r>
        <w:t xml:space="preserve">hat one will be capable of if they are found guilty. Finally set the standard procedure to follow in case there is a claim of sexual harassments. This procedure should indicate how the </w:t>
      </w:r>
      <w:r>
        <w:rPr>
          <w:noProof/>
        </w:rPr>
        <w:t>filing</w:t>
      </w:r>
      <w:r>
        <w:t xml:space="preserve"> of such cases should be done. Also, it should assure thorough in</w:t>
      </w:r>
      <w:r>
        <w:t>vestigation will be carried done to establish the truth of what happened.</w:t>
      </w:r>
    </w:p>
    <w:p w:rsidR="00071A80" w:rsidRDefault="00172D0D">
      <w:pPr>
        <w:spacing w:line="480" w:lineRule="auto"/>
        <w:ind w:firstLine="720"/>
      </w:pPr>
      <w:r>
        <w:t xml:space="preserve">Training of the employees is very important in this initiative. The organization should </w:t>
      </w:r>
      <w:r>
        <w:rPr>
          <w:noProof/>
        </w:rPr>
        <w:t>carry out</w:t>
      </w:r>
      <w:r>
        <w:t xml:space="preserve"> training exercises at least once a year to educate the employees on the issue of sex</w:t>
      </w:r>
      <w:r>
        <w:t>ual harassment. This training will sensitize the employees about the importance of abhorring from sexual harassment. It also empowers the victims to stand up and fight against this vice. For the new employees of the company, this training program is an opp</w:t>
      </w:r>
      <w:r>
        <w:t>ortunity for them to learn about the policies of their new company (</w:t>
      </w:r>
      <w:r>
        <w:rPr>
          <w:color w:val="222222"/>
        </w:rPr>
        <w:t>Raver &amp; Lisa 19)</w:t>
      </w:r>
      <w:r>
        <w:t xml:space="preserve">. From the </w:t>
      </w:r>
      <w:r>
        <w:rPr>
          <w:noProof/>
        </w:rPr>
        <w:t>training,</w:t>
      </w:r>
      <w:r>
        <w:t xml:space="preserve"> they will learn to avoid certain behaviors they may have thought were right. Generally, this training program is very important in the implementation o</w:t>
      </w:r>
      <w:r>
        <w:t xml:space="preserve">f the policies for it emphasizes the </w:t>
      </w:r>
      <w:r>
        <w:rPr>
          <w:noProof/>
        </w:rPr>
        <w:t>importance</w:t>
      </w:r>
      <w:r>
        <w:t xml:space="preserve"> of complying with the policies.</w:t>
      </w:r>
    </w:p>
    <w:p w:rsidR="00071A80" w:rsidRDefault="00172D0D">
      <w:pPr>
        <w:spacing w:line="480" w:lineRule="auto"/>
        <w:ind w:firstLine="720"/>
      </w:pPr>
      <w:r>
        <w:t xml:space="preserve">Training should also be provided to the managers and the supervisors of the organization. This training should be separate from that of the employees and should teach the </w:t>
      </w:r>
      <w:r>
        <w:rPr>
          <w:noProof/>
        </w:rPr>
        <w:t>mange</w:t>
      </w:r>
      <w:r>
        <w:rPr>
          <w:noProof/>
        </w:rPr>
        <w:t>rs</w:t>
      </w:r>
      <w:r>
        <w:t xml:space="preserve"> on how to handle the cases of sexual harassments. </w:t>
      </w:r>
      <w:r>
        <w:rPr>
          <w:noProof/>
        </w:rPr>
        <w:t>Also,</w:t>
      </w:r>
      <w:r>
        <w:t xml:space="preserve"> it should teach the employees on how to ensure that enough awareness is created about the issue of sexual harassments in places of work. Policies enforcement is one of the functions of the </w:t>
      </w:r>
      <w:r>
        <w:rPr>
          <w:noProof/>
        </w:rPr>
        <w:t>manager</w:t>
      </w:r>
      <w:r>
        <w:t>(</w:t>
      </w:r>
      <w:r>
        <w:rPr>
          <w:color w:val="222222"/>
        </w:rPr>
        <w:t>McDonald 48)</w:t>
      </w:r>
      <w:r>
        <w:rPr>
          <w:noProof/>
        </w:rPr>
        <w:t>. Therefore</w:t>
      </w:r>
      <w:r>
        <w:t>, they should be taught on the best ways of ensuring the policies about sexual harassments are fully implemented.</w:t>
      </w:r>
    </w:p>
    <w:p w:rsidR="00071A80" w:rsidRDefault="00172D0D">
      <w:pPr>
        <w:spacing w:line="480" w:lineRule="auto"/>
        <w:jc w:val="center"/>
        <w:rPr>
          <w:b/>
        </w:rPr>
      </w:pPr>
      <w:r>
        <w:rPr>
          <w:b/>
        </w:rPr>
        <w:t>Conclusion</w:t>
      </w:r>
    </w:p>
    <w:p w:rsidR="00071A80" w:rsidRDefault="00172D0D">
      <w:pPr>
        <w:spacing w:line="480" w:lineRule="auto"/>
      </w:pPr>
      <w:r>
        <w:tab/>
        <w:t>This essay is an analysis of the issue of sexual harassment; the various forms of sexual harassments, the e</w:t>
      </w:r>
      <w:r>
        <w:t>ffects and the various ways of preventing sexual harassment. Sexual harassment was defined as all the actions that are meant to solicited sex. There are five major forms of sexual harassment with gender harassment being the most dominant (</w:t>
      </w:r>
      <w:r>
        <w:rPr>
          <w:color w:val="222222"/>
        </w:rPr>
        <w:t>McDonald 67)</w:t>
      </w:r>
      <w:r>
        <w:t>. Gen</w:t>
      </w:r>
      <w:r>
        <w:t xml:space="preserve">der harassments </w:t>
      </w:r>
      <w:r>
        <w:rPr>
          <w:noProof/>
        </w:rPr>
        <w:t>involve</w:t>
      </w:r>
      <w:r>
        <w:t xml:space="preserve"> all the negative statement or gestures toward someone with the intention of influencing sexual activities with them. This vice has a lot of negative effects especially matters related to psychology. The effects of sexual harassments</w:t>
      </w:r>
      <w:r>
        <w:t xml:space="preserve"> are so devastating that they may sometimes result </w:t>
      </w:r>
      <w:r>
        <w:rPr>
          <w:noProof/>
        </w:rPr>
        <w:t>in</w:t>
      </w:r>
      <w:r>
        <w:t xml:space="preserve"> the </w:t>
      </w:r>
      <w:r>
        <w:rPr>
          <w:noProof/>
        </w:rPr>
        <w:t>catastrophic effect</w:t>
      </w:r>
      <w:r>
        <w:t xml:space="preserve"> like permanent brain damage as a result of post-traumatic stress. However there are ways of preventing sexual harassment, and this essay states policy formulation about sexual ha</w:t>
      </w:r>
      <w:r>
        <w:t xml:space="preserve">rassment as the most effective method of curbing the effects of sexual harassment. Training the employers is also important for providing the necessary solution. </w:t>
      </w:r>
    </w:p>
    <w:p w:rsidR="00071A80" w:rsidRDefault="00071A80">
      <w:pPr>
        <w:spacing w:line="480" w:lineRule="auto"/>
        <w:jc w:val="center"/>
      </w:pPr>
    </w:p>
    <w:p w:rsidR="00071A80" w:rsidRDefault="00172D0D">
      <w:pPr>
        <w:spacing w:line="480" w:lineRule="auto"/>
        <w:jc w:val="center"/>
      </w:pPr>
      <w:r>
        <w:t>Works Cited</w:t>
      </w:r>
    </w:p>
    <w:p w:rsidR="00071A80" w:rsidRDefault="00172D0D">
      <w:pPr>
        <w:spacing w:line="480" w:lineRule="auto"/>
        <w:ind w:left="720" w:hangingChars="300" w:hanging="720"/>
        <w:rPr>
          <w:rFonts w:cs="Times New Roman"/>
          <w:color w:val="000000"/>
          <w:szCs w:val="24"/>
        </w:rPr>
      </w:pPr>
      <w:r>
        <w:rPr>
          <w:rFonts w:cs="Times New Roman"/>
          <w:szCs w:val="24"/>
        </w:rPr>
        <w:t>Allison, Doyle</w:t>
      </w:r>
      <w:r>
        <w:rPr>
          <w:rFonts w:cs="Times New Roman"/>
          <w:color w:val="000000"/>
          <w:szCs w:val="24"/>
        </w:rPr>
        <w:t>. </w:t>
      </w:r>
      <w:r>
        <w:rPr>
          <w:rFonts w:eastAsia="Times New Roman" w:cs="Times New Roman"/>
          <w:bCs/>
          <w:i/>
          <w:noProof/>
          <w:szCs w:val="24"/>
        </w:rPr>
        <w:t>Elements</w:t>
      </w:r>
      <w:r>
        <w:rPr>
          <w:rFonts w:eastAsia="Times New Roman" w:cs="Times New Roman"/>
          <w:bCs/>
          <w:i/>
          <w:szCs w:val="24"/>
        </w:rPr>
        <w:t xml:space="preserve"> of Unlawful Harassment and Discrimination</w:t>
      </w:r>
      <w:r>
        <w:rPr>
          <w:rFonts w:cs="Times New Roman"/>
          <w:color w:val="000000"/>
          <w:szCs w:val="24"/>
        </w:rPr>
        <w:t xml:space="preserve">. Types of </w:t>
      </w:r>
      <w:r>
        <w:rPr>
          <w:rFonts w:cs="Times New Roman"/>
          <w:color w:val="000000"/>
          <w:szCs w:val="24"/>
        </w:rPr>
        <w:t>Harassments in Work Places, 15 Dec. 2016, </w:t>
      </w:r>
      <w:r>
        <w:rPr>
          <w:rFonts w:cs="Times New Roman"/>
          <w:szCs w:val="24"/>
        </w:rPr>
        <w:t>www.thebalance.com/types-of-harassment-in-the-workplace-2060886</w:t>
      </w:r>
      <w:r>
        <w:rPr>
          <w:rFonts w:cs="Times New Roman"/>
          <w:color w:val="000000"/>
          <w:szCs w:val="24"/>
        </w:rPr>
        <w:t>. Accessed 12 December 2017</w:t>
      </w:r>
    </w:p>
    <w:p w:rsidR="00071A80" w:rsidRDefault="00172D0D">
      <w:pPr>
        <w:spacing w:line="480" w:lineRule="auto"/>
        <w:ind w:left="720" w:hangingChars="300" w:hanging="720"/>
        <w:rPr>
          <w:rFonts w:cs="Times New Roman"/>
          <w:color w:val="000000"/>
          <w:szCs w:val="24"/>
        </w:rPr>
      </w:pPr>
      <w:r>
        <w:rPr>
          <w:rFonts w:cs="Times New Roman"/>
          <w:color w:val="000000"/>
          <w:szCs w:val="24"/>
        </w:rPr>
        <w:t>FindLaw. </w:t>
      </w:r>
      <w:r>
        <w:rPr>
          <w:rFonts w:cs="Times New Roman"/>
          <w:i/>
          <w:noProof/>
          <w:szCs w:val="24"/>
        </w:rPr>
        <w:t>Sexual Harassment</w:t>
      </w:r>
      <w:r>
        <w:rPr>
          <w:rFonts w:cs="Times New Roman"/>
          <w:i/>
          <w:szCs w:val="24"/>
        </w:rPr>
        <w:t xml:space="preserve"> at Work</w:t>
      </w:r>
      <w:r>
        <w:rPr>
          <w:rFonts w:cs="Times New Roman"/>
          <w:color w:val="000000"/>
          <w:szCs w:val="24"/>
        </w:rPr>
        <w:t>. Employment Discrimination, 28 Nov. 2010, </w:t>
      </w:r>
      <w:r>
        <w:rPr>
          <w:rFonts w:cs="Times New Roman"/>
          <w:szCs w:val="24"/>
        </w:rPr>
        <w:t>http://employment.findlaw.com/employment-discr</w:t>
      </w:r>
      <w:r>
        <w:rPr>
          <w:rFonts w:cs="Times New Roman"/>
          <w:szCs w:val="24"/>
        </w:rPr>
        <w:t>imination/sexual-harassment-at-work.html</w:t>
      </w:r>
      <w:r>
        <w:rPr>
          <w:rFonts w:cs="Times New Roman"/>
          <w:color w:val="000000"/>
          <w:szCs w:val="24"/>
        </w:rPr>
        <w:t>. Accessed 12 December 2017.</w:t>
      </w:r>
    </w:p>
    <w:p w:rsidR="00071A80" w:rsidRDefault="00172D0D">
      <w:pPr>
        <w:spacing w:line="480" w:lineRule="auto"/>
        <w:ind w:left="720" w:hangingChars="300" w:hanging="720"/>
        <w:rPr>
          <w:rFonts w:eastAsia="Times New Roman" w:cs="Times New Roman"/>
          <w:bCs/>
          <w:szCs w:val="24"/>
        </w:rPr>
      </w:pPr>
      <w:r>
        <w:rPr>
          <w:rFonts w:cs="Times New Roman"/>
          <w:color w:val="222222"/>
          <w:szCs w:val="24"/>
          <w:shd w:val="clear" w:color="auto" w:fill="FFFFFF"/>
        </w:rPr>
        <w:t>Hejase, Hussin Jose. "Sexual Harassment in the Workplace: An Exploratory Study from Lebanon." </w:t>
      </w:r>
      <w:r>
        <w:rPr>
          <w:rFonts w:cs="Times New Roman"/>
          <w:i/>
          <w:iCs/>
          <w:color w:val="222222"/>
          <w:szCs w:val="24"/>
          <w:shd w:val="clear" w:color="auto" w:fill="FFFFFF"/>
        </w:rPr>
        <w:t>Journal of Management Research</w:t>
      </w:r>
      <w:r>
        <w:rPr>
          <w:rFonts w:cs="Times New Roman"/>
          <w:color w:val="222222"/>
          <w:szCs w:val="24"/>
          <w:shd w:val="clear" w:color="auto" w:fill="FFFFFF"/>
        </w:rPr>
        <w:t> 7.1 (2015): 107-121. Retrieved from:</w:t>
      </w:r>
      <w:r>
        <w:rPr>
          <w:rFonts w:cs="Times New Roman"/>
          <w:szCs w:val="24"/>
        </w:rPr>
        <w:t xml:space="preserve"> </w:t>
      </w:r>
      <w:r>
        <w:rPr>
          <w:rFonts w:cs="Times New Roman"/>
          <w:color w:val="222222"/>
          <w:szCs w:val="24"/>
          <w:shd w:val="clear" w:color="auto" w:fill="FFFFFF"/>
        </w:rPr>
        <w:t xml:space="preserve">https://www.researchgate.net/profile/Hussin_Hejase/publication/271704076_Sexual_Harassment_in_the_Workplace_An_Exploratory_Study_from_Lebanon/links/54cfc32a0cf298d656658c78/Sexual-Harassment-in-the-Workplace-An-Exploratory-Study-from-Lebanon.pdf </w:t>
      </w:r>
    </w:p>
    <w:p w:rsidR="00071A80" w:rsidRDefault="00172D0D">
      <w:pPr>
        <w:spacing w:line="480" w:lineRule="auto"/>
        <w:ind w:left="720" w:hangingChars="300" w:hanging="720"/>
        <w:rPr>
          <w:rFonts w:cs="Times New Roman"/>
          <w:color w:val="222222"/>
          <w:szCs w:val="24"/>
        </w:rPr>
      </w:pPr>
      <w:r>
        <w:rPr>
          <w:rFonts w:cs="Times New Roman"/>
          <w:color w:val="222222"/>
          <w:szCs w:val="24"/>
        </w:rPr>
        <w:t>Hershcovi</w:t>
      </w:r>
      <w:r>
        <w:rPr>
          <w:rFonts w:cs="Times New Roman"/>
          <w:color w:val="222222"/>
          <w:szCs w:val="24"/>
        </w:rPr>
        <w:t>s, M. Sandy, and Julian Barling. "Comparing victim attributions and outcomes for workplace aggression and sexual harassment." (2010): 874. Retrieved from: http://citeseerx.ist.psu.edu/viewdoc/download?doi=10.1.1.629.1122&amp;rep=rep1&amp;type=pdf</w:t>
      </w:r>
    </w:p>
    <w:p w:rsidR="00071A80" w:rsidRDefault="00172D0D">
      <w:pPr>
        <w:spacing w:line="480" w:lineRule="auto"/>
        <w:ind w:left="720" w:hangingChars="300" w:hanging="720"/>
        <w:rPr>
          <w:rFonts w:cs="Times New Roman"/>
          <w:color w:val="222222"/>
          <w:szCs w:val="24"/>
        </w:rPr>
      </w:pPr>
      <w:r>
        <w:rPr>
          <w:rFonts w:cs="Times New Roman"/>
          <w:color w:val="222222"/>
          <w:szCs w:val="24"/>
        </w:rPr>
        <w:t xml:space="preserve">McDonald, Paula. </w:t>
      </w:r>
      <w:r>
        <w:rPr>
          <w:rFonts w:cs="Times New Roman"/>
          <w:color w:val="222222"/>
          <w:szCs w:val="24"/>
        </w:rPr>
        <w:t>"Workplace sexual harassment 30 years on</w:t>
      </w:r>
      <w:r>
        <w:rPr>
          <w:rFonts w:cs="Times New Roman"/>
          <w:noProof/>
          <w:color w:val="222222"/>
          <w:szCs w:val="24"/>
        </w:rPr>
        <w:t>:</w:t>
      </w:r>
      <w:r>
        <w:rPr>
          <w:rFonts w:cs="Times New Roman"/>
          <w:color w:val="222222"/>
          <w:szCs w:val="24"/>
        </w:rPr>
        <w:t xml:space="preserve"> a review of the literature." </w:t>
      </w:r>
      <w:r>
        <w:rPr>
          <w:rFonts w:cs="Times New Roman"/>
          <w:i/>
          <w:iCs/>
          <w:color w:val="222222"/>
          <w:szCs w:val="24"/>
        </w:rPr>
        <w:t>International Journal of Management Reviews</w:t>
      </w:r>
      <w:r>
        <w:rPr>
          <w:rFonts w:cs="Times New Roman"/>
          <w:color w:val="222222"/>
          <w:szCs w:val="24"/>
        </w:rPr>
        <w:t xml:space="preserve"> 14.1 (2012): 1-17. https://researchbank.rmit.edu.au/view/rmit:31096/n2006052245.pdf</w:t>
      </w:r>
    </w:p>
    <w:p w:rsidR="00071A80" w:rsidRDefault="00172D0D">
      <w:pPr>
        <w:spacing w:line="480" w:lineRule="auto"/>
        <w:ind w:left="720" w:hangingChars="300" w:hanging="720"/>
        <w:rPr>
          <w:rFonts w:cs="Times New Roman"/>
          <w:color w:val="222222"/>
          <w:szCs w:val="24"/>
        </w:rPr>
      </w:pPr>
      <w:r>
        <w:rPr>
          <w:rFonts w:cs="Times New Roman"/>
          <w:color w:val="222222"/>
          <w:szCs w:val="24"/>
        </w:rPr>
        <w:t>McLaughlin, Heather, Christopher Uggen, and Amy Blackston</w:t>
      </w:r>
      <w:r>
        <w:rPr>
          <w:rFonts w:cs="Times New Roman"/>
          <w:color w:val="222222"/>
          <w:szCs w:val="24"/>
        </w:rPr>
        <w:t xml:space="preserve">e. "Sexual harassment, workplace authority, and the paradox of power." </w:t>
      </w:r>
      <w:r>
        <w:rPr>
          <w:rFonts w:cs="Times New Roman"/>
          <w:i/>
          <w:iCs/>
          <w:color w:val="222222"/>
          <w:szCs w:val="24"/>
        </w:rPr>
        <w:t>American sociological review</w:t>
      </w:r>
      <w:r>
        <w:rPr>
          <w:rFonts w:cs="Times New Roman"/>
          <w:color w:val="222222"/>
          <w:szCs w:val="24"/>
        </w:rPr>
        <w:t xml:space="preserve"> 77.4 (2012): 625-647. Retrieved from: </w:t>
      </w:r>
      <w:r>
        <w:rPr>
          <w:rFonts w:cs="Times New Roman"/>
          <w:szCs w:val="24"/>
        </w:rPr>
        <w:t>https://www.ncbi.nlm.nih.gov/pmc/articles/PMC3544188/</w:t>
      </w:r>
    </w:p>
    <w:p w:rsidR="00071A80" w:rsidRDefault="00172D0D">
      <w:pPr>
        <w:spacing w:line="480" w:lineRule="auto"/>
        <w:ind w:left="720" w:hangingChars="300" w:hanging="720"/>
        <w:rPr>
          <w:rFonts w:cs="Times New Roman"/>
          <w:color w:val="222222"/>
          <w:szCs w:val="24"/>
        </w:rPr>
      </w:pPr>
      <w:r>
        <w:rPr>
          <w:rFonts w:cs="Times New Roman"/>
          <w:color w:val="222222"/>
          <w:szCs w:val="24"/>
        </w:rPr>
        <w:t>Nielsen, Morten Birkeland, and Ståle Einarsen. "Outcomes of expo</w:t>
      </w:r>
      <w:r>
        <w:rPr>
          <w:rFonts w:cs="Times New Roman"/>
          <w:color w:val="222222"/>
          <w:szCs w:val="24"/>
        </w:rPr>
        <w:t xml:space="preserve">sure to workplace bullying: A meta-analytic review." </w:t>
      </w:r>
      <w:r>
        <w:rPr>
          <w:rFonts w:cs="Times New Roman"/>
          <w:i/>
          <w:iCs/>
          <w:color w:val="222222"/>
          <w:szCs w:val="24"/>
        </w:rPr>
        <w:t>Work &amp; Stress</w:t>
      </w:r>
      <w:r>
        <w:rPr>
          <w:rFonts w:cs="Times New Roman"/>
          <w:color w:val="222222"/>
          <w:szCs w:val="24"/>
        </w:rPr>
        <w:t xml:space="preserve"> 26.4 (2012): 309-332. Retrieved from </w:t>
      </w:r>
      <w:r>
        <w:rPr>
          <w:rFonts w:cs="Times New Roman"/>
          <w:szCs w:val="24"/>
        </w:rPr>
        <w:t>http://www.tandfonline.com/doi/abs/10.1080/02678373.2012.734709</w:t>
      </w:r>
      <w:r>
        <w:rPr>
          <w:rFonts w:cs="Times New Roman"/>
          <w:color w:val="222222"/>
          <w:szCs w:val="24"/>
        </w:rPr>
        <w:t xml:space="preserve"> </w:t>
      </w:r>
    </w:p>
    <w:p w:rsidR="00071A80" w:rsidRDefault="00172D0D">
      <w:pPr>
        <w:spacing w:line="480" w:lineRule="auto"/>
        <w:ind w:left="720" w:hangingChars="300" w:hanging="720"/>
        <w:rPr>
          <w:rFonts w:cs="Times New Roman"/>
          <w:color w:val="222222"/>
          <w:szCs w:val="24"/>
        </w:rPr>
      </w:pPr>
      <w:r>
        <w:rPr>
          <w:rFonts w:cs="Times New Roman"/>
          <w:color w:val="222222"/>
          <w:szCs w:val="24"/>
        </w:rPr>
        <w:t>Raver, Jana L., and Lisa H. Nishii. "Once, twice, or three times as harmful? Ethnic har</w:t>
      </w:r>
      <w:r>
        <w:rPr>
          <w:rFonts w:cs="Times New Roman"/>
          <w:color w:val="222222"/>
          <w:szCs w:val="24"/>
        </w:rPr>
        <w:t xml:space="preserve">assment, gender harassment, and generalized workplace harassment." </w:t>
      </w:r>
      <w:r>
        <w:rPr>
          <w:rFonts w:cs="Times New Roman"/>
          <w:i/>
          <w:iCs/>
          <w:color w:val="222222"/>
          <w:szCs w:val="24"/>
        </w:rPr>
        <w:t>Journal of Applied Psychology</w:t>
      </w:r>
      <w:r>
        <w:rPr>
          <w:rFonts w:cs="Times New Roman"/>
          <w:color w:val="222222"/>
          <w:szCs w:val="24"/>
        </w:rPr>
        <w:t xml:space="preserve"> 95.2 (2010): 236. Retrieved from: https://www.researchgate.net/profile/Jana_Raver/publication/41967718_Once_Twice_or_Three_Times_as_Harmful_Ethnic_Harassment_Gender_Harassment_and_Generalized_Workplace_Harassment/links/56cb3e1808aee3cee54165b2/Once-Twice-</w:t>
      </w:r>
      <w:r>
        <w:rPr>
          <w:rFonts w:cs="Times New Roman"/>
          <w:color w:val="222222"/>
          <w:szCs w:val="24"/>
        </w:rPr>
        <w:t>or-Three-Times-as-Harmful-Ethnic-Harassment-Gender-Harassment-and-Generalized-Workplace-Harassment.pdf</w:t>
      </w:r>
    </w:p>
    <w:sectPr w:rsidR="00071A8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D0D" w:rsidRDefault="00172D0D">
      <w:pPr>
        <w:spacing w:after="0" w:line="240" w:lineRule="auto"/>
      </w:pPr>
      <w:r>
        <w:separator/>
      </w:r>
    </w:p>
  </w:endnote>
  <w:endnote w:type="continuationSeparator" w:id="0">
    <w:p w:rsidR="00172D0D" w:rsidRDefault="00172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98C" w:rsidRDefault="007609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98C" w:rsidRDefault="007609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98C" w:rsidRDefault="007609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D0D" w:rsidRDefault="00172D0D">
      <w:pPr>
        <w:spacing w:after="0" w:line="240" w:lineRule="auto"/>
      </w:pPr>
      <w:r>
        <w:separator/>
      </w:r>
    </w:p>
  </w:footnote>
  <w:footnote w:type="continuationSeparator" w:id="0">
    <w:p w:rsidR="00172D0D" w:rsidRDefault="00172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98C" w:rsidRDefault="007609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A80" w:rsidRDefault="00172D0D">
    <w:pPr>
      <w:pStyle w:val="Header"/>
    </w:pPr>
    <w:r>
      <w:tab/>
    </w:r>
    <w:r>
      <w:tab/>
      <w:t xml:space="preserve">Surname </w:t>
    </w:r>
    <w:r>
      <w:fldChar w:fldCharType="begin"/>
    </w:r>
    <w:r>
      <w:instrText xml:space="preserve"> PAGE   \* MERGEFORMAT </w:instrText>
    </w:r>
    <w:r>
      <w:fldChar w:fldCharType="separate"/>
    </w:r>
    <w:r w:rsidR="0076098C">
      <w:rPr>
        <w:noProof/>
      </w:rPr>
      <w:t>5</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A80" w:rsidRDefault="00172D0D">
    <w:pPr>
      <w:pStyle w:val="Header"/>
    </w:pPr>
    <w:r>
      <w:tab/>
    </w:r>
    <w:r>
      <w:tab/>
      <w:t>Surname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9E78EEE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nsid w:val="00000001"/>
    <w:multiLevelType w:val="hybridMultilevel"/>
    <w:tmpl w:val="58705A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EF54E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A80"/>
    <w:rsid w:val="00071A80"/>
    <w:rsid w:val="00172D0D"/>
    <w:rsid w:val="0076098C"/>
    <w:rsid w:val="00C23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ListParagraph">
    <w:name w:val="List Paragraph"/>
    <w:basedOn w:val="Normal"/>
    <w:uiPriority w:val="34"/>
    <w:qFormat/>
    <w:pPr>
      <w:ind w:left="720"/>
      <w:contextualSpacing/>
    </w:pPr>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hAnsi="Times New Roman"/>
      <w:b/>
      <w:bCs/>
      <w:sz w:val="20"/>
      <w:szCs w:val="20"/>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ListParagraph">
    <w:name w:val="List Paragraph"/>
    <w:basedOn w:val="Normal"/>
    <w:uiPriority w:val="34"/>
    <w:qFormat/>
    <w:pPr>
      <w:ind w:left="720"/>
      <w:contextualSpacing/>
    </w:pPr>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hAnsi="Times New Roman"/>
      <w:b/>
      <w:bCs/>
      <w:sz w:val="20"/>
      <w:szCs w:val="20"/>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3367</Words>
  <Characters>19198</Characters>
  <Application>Microsoft Office Word</Application>
  <DocSecurity>0</DocSecurity>
  <Lines>159</Lines>
  <Paragraphs>45</Paragraphs>
  <ScaleCrop>false</ScaleCrop>
  <Company/>
  <LinksUpToDate>false</LinksUpToDate>
  <CharactersWithSpaces>22520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2017-12-16T18:00:00Z</dcterms:created>
  <dcterms:modified xsi:type="dcterms:W3CDTF">2017-12-16T18:00:00Z</dcterms:modified>
</cp:coreProperties>
</file>